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2A46560B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606E7E">
        <w:rPr>
          <w:rFonts w:ascii="Times New Roman" w:hAnsi="Times New Roman"/>
          <w:b/>
          <w:shd w:val="clear" w:color="auto" w:fill="D0CECE" w:themeFill="background2" w:themeFillShade="E6"/>
        </w:rPr>
        <w:t>WY</w:t>
      </w:r>
      <w:r w:rsidR="00EB6594">
        <w:rPr>
          <w:rFonts w:ascii="Times New Roman" w:hAnsi="Times New Roman"/>
          <w:b/>
          <w:shd w:val="clear" w:color="auto" w:fill="D0CECE" w:themeFill="background2" w:themeFillShade="E6"/>
        </w:rPr>
        <w:t xml:space="preserve">NAJEM EKRANU LED </w:t>
      </w:r>
      <w:r w:rsidR="00773465">
        <w:rPr>
          <w:rFonts w:ascii="Times New Roman" w:hAnsi="Times New Roman"/>
          <w:b/>
          <w:shd w:val="clear" w:color="auto" w:fill="D0CECE" w:themeFill="background2" w:themeFillShade="E6"/>
        </w:rPr>
        <w:t>Z</w:t>
      </w:r>
      <w:r w:rsidR="00EB6594">
        <w:rPr>
          <w:rFonts w:ascii="Times New Roman" w:hAnsi="Times New Roman"/>
          <w:b/>
          <w:shd w:val="clear" w:color="auto" w:fill="D0CECE" w:themeFill="background2" w:themeFillShade="E6"/>
        </w:rPr>
        <w:t xml:space="preserve"> OBSŁUGĄ TECHNICZNĄ </w:t>
      </w:r>
      <w:r w:rsidR="004256F2">
        <w:rPr>
          <w:rFonts w:ascii="Times New Roman" w:hAnsi="Times New Roman"/>
          <w:b/>
          <w:shd w:val="clear" w:color="auto" w:fill="D0CECE" w:themeFill="background2" w:themeFillShade="E6"/>
        </w:rPr>
        <w:t xml:space="preserve">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BE6034D" w14:textId="4DEA0CE0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274A54">
        <w:rPr>
          <w:rFonts w:ascii="Times New Roman" w:hAnsi="Times New Roman"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ZAP/0</w:t>
      </w:r>
      <w:r w:rsidR="00EB6594">
        <w:rPr>
          <w:rFonts w:ascii="Times New Roman" w:hAnsi="Times New Roman"/>
          <w:b/>
          <w:bCs/>
        </w:rPr>
        <w:t>7</w:t>
      </w:r>
      <w:r w:rsidR="004A1E81">
        <w:rPr>
          <w:rFonts w:ascii="Times New Roman" w:hAnsi="Times New Roman"/>
          <w:b/>
          <w:bCs/>
        </w:rPr>
        <w:t>/11/2025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0B015D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4992B6B5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</w:t>
      </w:r>
      <w:r w:rsidRPr="00274A54">
        <w:rPr>
          <w:rFonts w:ascii="Times New Roman" w:hAnsi="Times New Roman"/>
        </w:rPr>
        <w:t>zamówienia:</w:t>
      </w:r>
      <w:r w:rsidR="002014BA" w:rsidRPr="00274A54">
        <w:rPr>
          <w:rFonts w:ascii="Times New Roman" w:hAnsi="Times New Roman"/>
        </w:rPr>
        <w:t xml:space="preserve"> </w:t>
      </w:r>
      <w:r w:rsidR="004A1E81">
        <w:rPr>
          <w:rFonts w:ascii="Times New Roman" w:hAnsi="Times New Roman"/>
          <w:b/>
          <w:bCs/>
        </w:rPr>
        <w:t>21</w:t>
      </w:r>
      <w:r w:rsidR="002014BA"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="002014BA" w:rsidRPr="00274A54">
        <w:rPr>
          <w:rFonts w:ascii="Times New Roman" w:hAnsi="Times New Roman"/>
          <w:b/>
          <w:bCs/>
        </w:rPr>
        <w:t>.2025 r.</w:t>
      </w:r>
    </w:p>
    <w:p w14:paraId="677C36A0" w14:textId="7CED0652" w:rsidR="00D52426" w:rsidRPr="00807BBA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</w:t>
      </w:r>
      <w:r w:rsidRPr="00274A54">
        <w:rPr>
          <w:rFonts w:ascii="Times New Roman" w:hAnsi="Times New Roman"/>
          <w:b/>
          <w:bCs/>
        </w:rPr>
        <w:t xml:space="preserve">dnia: </w:t>
      </w:r>
      <w:r w:rsidR="003E5E10">
        <w:rPr>
          <w:rFonts w:ascii="Times New Roman" w:hAnsi="Times New Roman"/>
          <w:b/>
          <w:bCs/>
        </w:rPr>
        <w:t>20</w:t>
      </w:r>
      <w:r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Pr="00274A54">
        <w:rPr>
          <w:rFonts w:ascii="Times New Roman" w:hAnsi="Times New Roman"/>
          <w:b/>
          <w:bCs/>
        </w:rPr>
        <w:t>.2025 r. do godz.: 1</w:t>
      </w:r>
      <w:r w:rsidR="003E5E10">
        <w:rPr>
          <w:rFonts w:ascii="Times New Roman" w:hAnsi="Times New Roman"/>
          <w:b/>
          <w:bCs/>
        </w:rPr>
        <w:t>2</w:t>
      </w:r>
      <w:r w:rsidRPr="00274A54">
        <w:rPr>
          <w:rFonts w:ascii="Times New Roman" w:hAnsi="Times New Roman"/>
          <w:b/>
          <w:bCs/>
        </w:rPr>
        <w:t>:00</w:t>
      </w:r>
    </w:p>
    <w:p w14:paraId="2348750A" w14:textId="77777777" w:rsidR="00D52426" w:rsidRPr="00807BBA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09695854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D705447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93495B5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224E5A6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2F6BAF8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78A9F112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492DFBFA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482942C" w14:textId="75314D99" w:rsidR="00674032" w:rsidRP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Opole </w:t>
      </w:r>
      <w:r w:rsidR="003E5E10">
        <w:rPr>
          <w:rFonts w:ascii="Times New Roman" w:hAnsi="Times New Roman"/>
          <w:b/>
          <w:bCs/>
        </w:rPr>
        <w:t>14</w:t>
      </w:r>
      <w:r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>.2025 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4B5C472E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0</w:t>
      </w:r>
      <w:r w:rsidR="00EB6594">
        <w:rPr>
          <w:rFonts w:ascii="Times New Roman" w:hAnsi="Times New Roman"/>
          <w:b/>
          <w:bCs/>
        </w:rPr>
        <w:t>7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11/</w:t>
      </w:r>
      <w:r w:rsidR="00274A54" w:rsidRPr="00274A54">
        <w:rPr>
          <w:rFonts w:ascii="Times New Roman" w:hAnsi="Times New Roman"/>
          <w:b/>
          <w:bCs/>
        </w:rPr>
        <w:t>2025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6B5C3803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B363D91" w14:textId="77777777" w:rsidR="00274A54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8AB3035" w14:textId="77777777" w:rsidR="00274A54" w:rsidRPr="005566BA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15422C81" w:rsidR="000E3833" w:rsidRPr="00A51DB3" w:rsidRDefault="00EB6594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WYNAJEM EKRANU LED Z OBSŁUGĄ TECHNICZNĄ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440F16D5" w:rsidR="000E3833" w:rsidRPr="00460690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6A1A16">
        <w:rPr>
          <w:rFonts w:ascii="Times New Roman" w:hAnsi="Times New Roman"/>
          <w:sz w:val="24"/>
          <w:szCs w:val="24"/>
        </w:rPr>
        <w:t xml:space="preserve"> </w:t>
      </w:r>
      <w:r w:rsidR="004A1E81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</w:t>
      </w:r>
      <w:r w:rsidR="004A1E81">
        <w:rPr>
          <w:rFonts w:ascii="Times New Roman" w:hAnsi="Times New Roman"/>
          <w:b/>
          <w:bCs/>
          <w:sz w:val="24"/>
          <w:szCs w:val="24"/>
        </w:rPr>
        <w:t>11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274A54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24B82121" w14:textId="072D368B" w:rsidR="00817BB8" w:rsidRPr="00817BB8" w:rsidRDefault="004A1E81" w:rsidP="00817B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z ekspertem wraz z uroczystym otwarciem pracowni warsztatowych</w:t>
      </w:r>
      <w:r w:rsidR="00817BB8" w:rsidRPr="00817BB8">
        <w:rPr>
          <w:rFonts w:ascii="Times New Roman" w:hAnsi="Times New Roman"/>
          <w:sz w:val="24"/>
          <w:szCs w:val="24"/>
        </w:rPr>
        <w:t xml:space="preserve"> w ramach projektu pn. </w:t>
      </w:r>
      <w:bookmarkStart w:id="1" w:name="_Hlk198115982"/>
      <w:r w:rsidR="00817BB8" w:rsidRPr="00817BB8">
        <w:rPr>
          <w:rFonts w:ascii="Times New Roman" w:hAnsi="Times New Roman"/>
          <w:sz w:val="24"/>
          <w:szCs w:val="24"/>
        </w:rPr>
        <w:t>"</w:t>
      </w:r>
      <w:r w:rsidR="00817BB8" w:rsidRPr="00817BB8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poligrafii, introligatorstwa i opakowań Opolu</w:t>
      </w:r>
      <w:r w:rsidR="00817BB8" w:rsidRPr="00817BB8">
        <w:rPr>
          <w:rFonts w:ascii="Times New Roman" w:hAnsi="Times New Roman"/>
          <w:sz w:val="24"/>
          <w:szCs w:val="24"/>
        </w:rPr>
        <w:t>"</w:t>
      </w:r>
      <w:bookmarkEnd w:id="1"/>
      <w:r w:rsidR="00817BB8" w:rsidRPr="00817BB8">
        <w:rPr>
          <w:rFonts w:ascii="Times New Roman" w:hAnsi="Times New Roman"/>
          <w:sz w:val="24"/>
          <w:szCs w:val="24"/>
        </w:rPr>
        <w:t xml:space="preserve">. Wydarzenie skierowane jest do przedstawicieli branży poligraficznej, introligatorskiej i opakowań jak również do ekspertów, naukowców, studentów oraz osób zainteresowanych rozwojem tego sektora. Podczas konferencji odbędzie się prezentacja założeń projektowych oraz najnowszych trendów </w:t>
      </w:r>
      <w:r w:rsidR="00EB6594">
        <w:rPr>
          <w:rFonts w:ascii="Times New Roman" w:hAnsi="Times New Roman"/>
          <w:sz w:val="24"/>
          <w:szCs w:val="24"/>
        </w:rPr>
        <w:br/>
      </w:r>
      <w:r w:rsidR="00817BB8" w:rsidRPr="00817BB8">
        <w:rPr>
          <w:rFonts w:ascii="Times New Roman" w:hAnsi="Times New Roman"/>
          <w:sz w:val="24"/>
          <w:szCs w:val="24"/>
        </w:rPr>
        <w:t xml:space="preserve">w dziedzinie </w:t>
      </w:r>
      <w:bookmarkStart w:id="2" w:name="_Hlk198112959"/>
      <w:r w:rsidR="00817BB8" w:rsidRPr="00817BB8">
        <w:rPr>
          <w:rFonts w:ascii="Times New Roman" w:hAnsi="Times New Roman"/>
          <w:sz w:val="24"/>
          <w:szCs w:val="24"/>
        </w:rPr>
        <w:t>poligrafii, introligatorstwa i opakowań</w:t>
      </w:r>
      <w:bookmarkEnd w:id="2"/>
      <w:r w:rsidR="00817BB8" w:rsidRPr="00817BB8">
        <w:rPr>
          <w:rFonts w:ascii="Times New Roman" w:hAnsi="Times New Roman"/>
          <w:sz w:val="24"/>
          <w:szCs w:val="24"/>
        </w:rPr>
        <w:t xml:space="preserve">. 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50C83407" w14:textId="77777777" w:rsidR="00506D3C" w:rsidRDefault="005566BA" w:rsidP="00EE392D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92DA6A4" w14:textId="04848A14" w:rsidR="005566BA" w:rsidRPr="00506D3C" w:rsidRDefault="00506D3C" w:rsidP="00506D3C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06D3C">
        <w:rPr>
          <w:rFonts w:ascii="Times New Roman" w:hAnsi="Times New Roman"/>
          <w:sz w:val="24"/>
          <w:szCs w:val="24"/>
        </w:rPr>
        <w:t>Przedmiotem zamówienia</w:t>
      </w:r>
      <w:r w:rsidR="00EB6594">
        <w:rPr>
          <w:rFonts w:ascii="Times New Roman" w:hAnsi="Times New Roman"/>
          <w:sz w:val="24"/>
          <w:szCs w:val="24"/>
        </w:rPr>
        <w:t xml:space="preserve"> jest</w:t>
      </w:r>
      <w:r w:rsidR="00EB6594" w:rsidRPr="00A226A9">
        <w:rPr>
          <w:rFonts w:asciiTheme="majorHAnsi" w:hAnsiTheme="majorHAnsi" w:cstheme="majorHAnsi"/>
          <w:b/>
        </w:rPr>
        <w:t xml:space="preserve"> </w:t>
      </w:r>
      <w:r w:rsidR="00EB6594" w:rsidRPr="00EB6594">
        <w:rPr>
          <w:rFonts w:ascii="Times New Roman" w:hAnsi="Times New Roman"/>
          <w:sz w:val="24"/>
          <w:szCs w:val="24"/>
        </w:rPr>
        <w:t xml:space="preserve">wynajęcie ekranu LED z obsługą techniczną w związku </w:t>
      </w:r>
      <w:r w:rsidR="00EB6594">
        <w:rPr>
          <w:rFonts w:ascii="Times New Roman" w:hAnsi="Times New Roman"/>
          <w:sz w:val="24"/>
          <w:szCs w:val="24"/>
        </w:rPr>
        <w:br/>
      </w:r>
      <w:r w:rsidR="00EB6594" w:rsidRPr="00EB6594">
        <w:rPr>
          <w:rFonts w:ascii="Times New Roman" w:hAnsi="Times New Roman"/>
          <w:sz w:val="24"/>
          <w:szCs w:val="24"/>
        </w:rPr>
        <w:t>z organizacją spotkania</w:t>
      </w:r>
      <w:r w:rsidR="00EB6594">
        <w:rPr>
          <w:rFonts w:ascii="Times New Roman" w:hAnsi="Times New Roman"/>
          <w:sz w:val="24"/>
          <w:szCs w:val="24"/>
        </w:rPr>
        <w:t xml:space="preserve"> z ekspertem wraz z uroczystym otwarciem pracowni warsztatowych </w:t>
      </w:r>
      <w:r w:rsidR="00EB6594">
        <w:rPr>
          <w:rFonts w:asciiTheme="majorHAnsi" w:hAnsiTheme="majorHAnsi" w:cstheme="majorHAnsi"/>
          <w:b/>
          <w:bCs/>
        </w:rPr>
        <w:t xml:space="preserve"> </w:t>
      </w:r>
      <w:r w:rsidR="00EE392D" w:rsidRPr="00506D3C">
        <w:rPr>
          <w:rFonts w:ascii="Times New Roman" w:hAnsi="Times New Roman"/>
          <w:sz w:val="24"/>
          <w:szCs w:val="24"/>
        </w:rPr>
        <w:t xml:space="preserve">pn. "Utworzenie i funkcjonowanie Branżowego Centrum Umiejętności w dziedzinie poligrafii, introligatorstwa i opakowań w Opolu", która odbędzie się dnia </w:t>
      </w:r>
      <w:r>
        <w:rPr>
          <w:rFonts w:ascii="Times New Roman" w:hAnsi="Times New Roman"/>
          <w:sz w:val="24"/>
          <w:szCs w:val="24"/>
        </w:rPr>
        <w:t>21.11.2025</w:t>
      </w:r>
      <w:r w:rsidR="00EE392D" w:rsidRPr="00506D3C">
        <w:rPr>
          <w:rFonts w:ascii="Times New Roman" w:hAnsi="Times New Roman"/>
          <w:sz w:val="24"/>
          <w:szCs w:val="24"/>
        </w:rPr>
        <w:t>r. o godzinie 11:</w:t>
      </w:r>
      <w:r>
        <w:rPr>
          <w:rFonts w:ascii="Times New Roman" w:hAnsi="Times New Roman"/>
          <w:sz w:val="24"/>
          <w:szCs w:val="24"/>
        </w:rPr>
        <w:t>00</w:t>
      </w:r>
      <w:r w:rsidR="00EE392D" w:rsidRPr="00506D3C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 xml:space="preserve">auli Zespołu Szkół Zawodowych </w:t>
      </w:r>
      <w:r w:rsidR="00EE392D" w:rsidRPr="00506D3C">
        <w:rPr>
          <w:rFonts w:ascii="Times New Roman" w:hAnsi="Times New Roman"/>
          <w:sz w:val="24"/>
          <w:szCs w:val="24"/>
        </w:rPr>
        <w:t xml:space="preserve">im. </w:t>
      </w:r>
      <w:r>
        <w:rPr>
          <w:rFonts w:ascii="Times New Roman" w:hAnsi="Times New Roman"/>
          <w:sz w:val="24"/>
          <w:szCs w:val="24"/>
        </w:rPr>
        <w:t>Stanisława Staszica.</w:t>
      </w:r>
    </w:p>
    <w:p w14:paraId="239537CB" w14:textId="77777777" w:rsidR="00EE392D" w:rsidRPr="005566BA" w:rsidRDefault="00EE392D" w:rsidP="00EE39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5E9C1A" w14:textId="5F75451D" w:rsidR="005566BA" w:rsidRPr="00DB65C6" w:rsidRDefault="00EB6594" w:rsidP="005566BA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DB65C6">
        <w:rPr>
          <w:rFonts w:ascii="Times New Roman" w:hAnsi="Times New Roman"/>
          <w:b/>
          <w:bCs/>
          <w:sz w:val="24"/>
          <w:szCs w:val="24"/>
        </w:rPr>
        <w:t>Opis techniczny</w:t>
      </w:r>
      <w:r w:rsidR="005566BA" w:rsidRPr="00DB65C6">
        <w:rPr>
          <w:rFonts w:ascii="Times New Roman" w:hAnsi="Times New Roman"/>
          <w:b/>
          <w:bCs/>
          <w:sz w:val="24"/>
          <w:szCs w:val="24"/>
        </w:rPr>
        <w:t>:</w:t>
      </w:r>
    </w:p>
    <w:p w14:paraId="0A02609F" w14:textId="4A837B36" w:rsidR="00EB6594" w:rsidRPr="00EB6594" w:rsidRDefault="00EB6594" w:rsidP="00EB6594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18415841" w14:textId="0EB0AC65" w:rsidR="00EB6594" w:rsidRPr="00EB6594" w:rsidRDefault="00EB6594" w:rsidP="009D5FEA">
      <w:pPr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B6594">
        <w:rPr>
          <w:rFonts w:ascii="Times New Roman" w:hAnsi="Times New Roman"/>
          <w:sz w:val="24"/>
          <w:szCs w:val="24"/>
        </w:rPr>
        <w:t xml:space="preserve"> Ustawiony ekran LED na podwyższeniu min. 1m do 1,3m od podłogi i maks. 1m od tylnej ściany. Wymiar 2-2,5 m x 3,5-4 m o gęstości </w:t>
      </w:r>
      <w:proofErr w:type="spellStart"/>
      <w:r w:rsidRPr="00EB6594">
        <w:rPr>
          <w:rFonts w:ascii="Times New Roman" w:hAnsi="Times New Roman"/>
          <w:sz w:val="24"/>
          <w:szCs w:val="24"/>
        </w:rPr>
        <w:t>pixela</w:t>
      </w:r>
      <w:proofErr w:type="spellEnd"/>
      <w:r w:rsidRPr="00EB6594">
        <w:rPr>
          <w:rFonts w:ascii="Times New Roman" w:hAnsi="Times New Roman"/>
          <w:sz w:val="24"/>
          <w:szCs w:val="24"/>
        </w:rPr>
        <w:t xml:space="preserve"> min. P2.6. Możliwość podłączenia HDMI oraz SDI.</w:t>
      </w:r>
    </w:p>
    <w:p w14:paraId="11EBB8B1" w14:textId="0D012F8D" w:rsidR="001347E3" w:rsidRPr="00EB6594" w:rsidRDefault="00EB6594" w:rsidP="009D5FEA">
      <w:pPr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426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B6594">
        <w:rPr>
          <w:rFonts w:ascii="Times New Roman" w:hAnsi="Times New Roman"/>
          <w:sz w:val="24"/>
          <w:szCs w:val="24"/>
        </w:rPr>
        <w:t xml:space="preserve">Wydarzenie będzie </w:t>
      </w:r>
      <w:r w:rsidRPr="00EB6594">
        <w:rPr>
          <w:rFonts w:ascii="Times New Roman" w:hAnsi="Times New Roman"/>
          <w:b/>
          <w:bCs/>
          <w:sz w:val="24"/>
          <w:szCs w:val="24"/>
        </w:rPr>
        <w:t>trwało od godz. 11:00 a godz. 14:30</w:t>
      </w:r>
    </w:p>
    <w:p w14:paraId="73A70DB7" w14:textId="77777777" w:rsidR="00D972B9" w:rsidRPr="00D972B9" w:rsidRDefault="00D972B9" w:rsidP="00D972B9">
      <w:pPr>
        <w:widowControl w:val="0"/>
        <w:suppressAutoHyphens/>
        <w:autoSpaceDN w:val="0"/>
        <w:spacing w:after="0" w:line="360" w:lineRule="auto"/>
        <w:ind w:left="283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14:paraId="618661F6" w14:textId="3AEE6966" w:rsidR="005566BA" w:rsidRDefault="001347E3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 zapewni:</w:t>
      </w:r>
    </w:p>
    <w:p w14:paraId="41C706C0" w14:textId="2279507A" w:rsidR="001347E3" w:rsidRPr="001347E3" w:rsidRDefault="001347E3" w:rsidP="001347E3">
      <w:pPr>
        <w:pStyle w:val="Akapitzlist"/>
        <w:widowControl w:val="0"/>
        <w:numPr>
          <w:ilvl w:val="0"/>
          <w:numId w:val="4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47E3">
        <w:rPr>
          <w:rFonts w:ascii="Times New Roman" w:hAnsi="Times New Roman"/>
          <w:sz w:val="24"/>
          <w:szCs w:val="24"/>
        </w:rPr>
        <w:t>Obsługę techniczną</w:t>
      </w:r>
    </w:p>
    <w:p w14:paraId="13129906" w14:textId="77777777" w:rsidR="001347E3" w:rsidRPr="001347E3" w:rsidRDefault="001347E3" w:rsidP="001347E3">
      <w:pPr>
        <w:pStyle w:val="Akapitzlist"/>
        <w:widowControl w:val="0"/>
        <w:numPr>
          <w:ilvl w:val="0"/>
          <w:numId w:val="4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47E3">
        <w:rPr>
          <w:rFonts w:ascii="Times New Roman" w:hAnsi="Times New Roman"/>
          <w:sz w:val="24"/>
          <w:szCs w:val="24"/>
        </w:rPr>
        <w:t>Udostepnienie, rozstawienie i złożenie ekranu LED po zakończeniu konferencji</w:t>
      </w:r>
    </w:p>
    <w:p w14:paraId="75D3FD06" w14:textId="77777777" w:rsidR="001347E3" w:rsidRPr="001347E3" w:rsidRDefault="001347E3" w:rsidP="001347E3">
      <w:pPr>
        <w:pStyle w:val="Akapitzlist"/>
        <w:widowControl w:val="0"/>
        <w:numPr>
          <w:ilvl w:val="0"/>
          <w:numId w:val="4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47E3">
        <w:rPr>
          <w:rFonts w:ascii="Times New Roman" w:hAnsi="Times New Roman"/>
          <w:sz w:val="24"/>
          <w:szCs w:val="24"/>
        </w:rPr>
        <w:t>Utrzymanie porządku i czystości przez cały okres trwania spotkania</w:t>
      </w:r>
    </w:p>
    <w:p w14:paraId="747551B5" w14:textId="0C8A4438" w:rsidR="001347E3" w:rsidRDefault="001347E3" w:rsidP="001347E3">
      <w:pPr>
        <w:pStyle w:val="Akapitzlist"/>
        <w:widowControl w:val="0"/>
        <w:numPr>
          <w:ilvl w:val="0"/>
          <w:numId w:val="44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47E3">
        <w:rPr>
          <w:rFonts w:ascii="Times New Roman" w:hAnsi="Times New Roman"/>
          <w:sz w:val="24"/>
          <w:szCs w:val="24"/>
        </w:rPr>
        <w:t xml:space="preserve">Obsługę techniczną wyróżniającą się wysoką kulturą osobistą </w:t>
      </w:r>
    </w:p>
    <w:p w14:paraId="63A1C461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06F87B" w14:textId="77777777" w:rsidR="001347E3" w:rsidRP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EE9DDA" w14:textId="77777777" w:rsidR="00C33485" w:rsidRPr="00C33485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Warunki udziału w postępowaniu:</w:t>
      </w:r>
      <w:r w:rsidR="00C334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C33485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O udzielenie zamówienia mogą ubiegać się wykonawcy, którzy</w:t>
      </w:r>
      <w:r>
        <w:rPr>
          <w:rFonts w:ascii="Times New Roman" w:hAnsi="Times New Roman"/>
          <w:sz w:val="24"/>
          <w:szCs w:val="24"/>
        </w:rPr>
        <w:t xml:space="preserve"> n</w:t>
      </w:r>
      <w:r w:rsidRPr="00C33485">
        <w:rPr>
          <w:rFonts w:ascii="Times New Roman" w:hAnsi="Times New Roman"/>
          <w:sz w:val="24"/>
          <w:szCs w:val="24"/>
        </w:rPr>
        <w:t>ie podlegają wykluczeniu</w:t>
      </w:r>
      <w:r>
        <w:rPr>
          <w:rFonts w:ascii="Times New Roman" w:hAnsi="Times New Roman"/>
          <w:sz w:val="24"/>
          <w:szCs w:val="24"/>
        </w:rPr>
        <w:t>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20DF4000" w14:textId="49E4C677" w:rsidR="001347E3" w:rsidRDefault="00C33485" w:rsidP="001347E3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29FF1610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0EC5594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7D8A3C2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54A5E4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127FDA9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224EE8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D510440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351C5CA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4D707B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D240FF1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FA22AA5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BE4E5C8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6C20CDB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8049D74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364DD4F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4B310D9" w14:textId="77777777" w:rsid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07503BE" w14:textId="77777777" w:rsidR="001347E3" w:rsidRPr="001347E3" w:rsidRDefault="001347E3" w:rsidP="001347E3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A51724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docGrid w:linePitch="299"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553"/>
        <w:gridCol w:w="4553"/>
      </w:tblGrid>
      <w:tr w:rsidR="00C33485" w:rsidRPr="00C33485" w14:paraId="63403D7D" w14:textId="77777777" w:rsidTr="00274A54">
        <w:trPr>
          <w:cantSplit/>
          <w:trHeight w:hRule="exact" w:val="2266"/>
        </w:trPr>
        <w:tc>
          <w:tcPr>
            <w:tcW w:w="5145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274A54">
        <w:trPr>
          <w:cantSplit/>
          <w:trHeight w:hRule="exact" w:val="1168"/>
        </w:trPr>
        <w:tc>
          <w:tcPr>
            <w:tcW w:w="5145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53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274A54">
        <w:trPr>
          <w:cantSplit/>
          <w:trHeight w:hRule="exact" w:val="1209"/>
        </w:trPr>
        <w:tc>
          <w:tcPr>
            <w:tcW w:w="5145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53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7581C35E" w14:textId="4FF77B63" w:rsidR="002C4450" w:rsidRPr="00274A54" w:rsidRDefault="00953489" w:rsidP="002C4450">
      <w:pPr>
        <w:spacing w:after="0" w:line="360" w:lineRule="auto"/>
        <w:ind w:left="284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  <w:szCs w:val="24"/>
        </w:rPr>
        <w:t xml:space="preserve">Zleceniobiorca </w:t>
      </w:r>
      <w:r w:rsidR="000C210B" w:rsidRPr="000C210B">
        <w:rPr>
          <w:rFonts w:ascii="Times New Roman" w:hAnsi="Times New Roman"/>
          <w:sz w:val="24"/>
          <w:szCs w:val="24"/>
        </w:rPr>
        <w:t xml:space="preserve"> powinien posiadać </w:t>
      </w:r>
      <w:r>
        <w:rPr>
          <w:rFonts w:ascii="Times New Roman" w:hAnsi="Times New Roman"/>
          <w:sz w:val="24"/>
          <w:szCs w:val="24"/>
        </w:rPr>
        <w:t xml:space="preserve">doświadczenie z zakresu wynajmu  i obsługi Ekranu LED wraz z obsługą techniczną </w:t>
      </w:r>
      <w:r w:rsidR="000C210B">
        <w:rPr>
          <w:rFonts w:ascii="Times New Roman" w:hAnsi="Times New Roman"/>
          <w:sz w:val="24"/>
          <w:szCs w:val="24"/>
        </w:rPr>
        <w:t>na</w:t>
      </w:r>
      <w:r w:rsidR="005566BA" w:rsidRPr="005566BA">
        <w:rPr>
          <w:rFonts w:ascii="Times New Roman" w:hAnsi="Times New Roman"/>
          <w:sz w:val="24"/>
          <w:szCs w:val="24"/>
        </w:rPr>
        <w:t xml:space="preserve"> konferencj</w:t>
      </w:r>
      <w:r>
        <w:rPr>
          <w:rFonts w:ascii="Times New Roman" w:hAnsi="Times New Roman"/>
          <w:sz w:val="24"/>
          <w:szCs w:val="24"/>
        </w:rPr>
        <w:t>ach</w:t>
      </w:r>
      <w:r w:rsidR="005566BA" w:rsidRPr="005566BA">
        <w:rPr>
          <w:rFonts w:ascii="Times New Roman" w:hAnsi="Times New Roman"/>
          <w:sz w:val="24"/>
          <w:szCs w:val="24"/>
        </w:rPr>
        <w:t>, seminari</w:t>
      </w:r>
      <w:r>
        <w:rPr>
          <w:rFonts w:ascii="Times New Roman" w:hAnsi="Times New Roman"/>
          <w:sz w:val="24"/>
          <w:szCs w:val="24"/>
        </w:rPr>
        <w:t>ach</w:t>
      </w:r>
      <w:r w:rsidR="005566BA" w:rsidRPr="005566BA">
        <w:rPr>
          <w:rFonts w:ascii="Times New Roman" w:hAnsi="Times New Roman"/>
          <w:sz w:val="24"/>
          <w:szCs w:val="24"/>
        </w:rPr>
        <w:t>, panel</w:t>
      </w:r>
      <w:r>
        <w:rPr>
          <w:rFonts w:ascii="Times New Roman" w:hAnsi="Times New Roman"/>
          <w:sz w:val="24"/>
          <w:szCs w:val="24"/>
        </w:rPr>
        <w:t>ach</w:t>
      </w:r>
      <w:r w:rsidR="005566BA" w:rsidRPr="005566BA">
        <w:rPr>
          <w:rFonts w:ascii="Times New Roman" w:hAnsi="Times New Roman"/>
          <w:sz w:val="24"/>
          <w:szCs w:val="24"/>
        </w:rPr>
        <w:t xml:space="preserve"> dyskusyjnych czy spotkań biznesowych</w:t>
      </w:r>
      <w:r w:rsidR="002C4450" w:rsidRPr="005566BA">
        <w:rPr>
          <w:rFonts w:ascii="Times New Roman" w:hAnsi="Times New Roman"/>
          <w:sz w:val="24"/>
          <w:szCs w:val="24"/>
        </w:rPr>
        <w:t xml:space="preserve"> tj. </w:t>
      </w:r>
      <w:r w:rsidR="005566BA"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w okresie ostatnich 5 lat przed upływem terminu składania ofert </w:t>
      </w:r>
      <w:r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na 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co najmniej 2 konferencje/seminaria, dla co najmniej </w:t>
      </w:r>
      <w:r w:rsidR="00460690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50 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osób</w:t>
      </w:r>
      <w:r w:rsidR="009B214E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.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2B3A93E" w14:textId="77777777" w:rsidR="00274A54" w:rsidRDefault="00274A54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264A127A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6D5ECDF3" w:rsidR="000E3833" w:rsidRDefault="004256F2" w:rsidP="005566BA">
    <w:pPr>
      <w:pStyle w:val="Stopka"/>
      <w:jc w:val="center"/>
    </w:pPr>
    <w:r w:rsidRPr="00A65352">
      <w:rPr>
        <w:noProof/>
      </w:rPr>
      <w:drawing>
        <wp:anchor distT="0" distB="0" distL="114300" distR="114300" simplePos="0" relativeHeight="251665408" behindDoc="1" locked="0" layoutInCell="1" allowOverlap="1" wp14:anchorId="690FD04C" wp14:editId="1EB6D8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79595"/>
          <wp:effectExtent l="0" t="0" r="0" b="6350"/>
          <wp:wrapNone/>
          <wp:docPr id="18934695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57A4" w14:textId="6BC63916" w:rsidR="00D972B9" w:rsidRDefault="00D972B9" w:rsidP="00C33485">
    <w:pPr>
      <w:pStyle w:val="Stopka"/>
      <w:jc w:val="center"/>
      <w:rPr>
        <w:noProof/>
      </w:rPr>
    </w:pPr>
    <w:r w:rsidRPr="00A65352">
      <w:rPr>
        <w:noProof/>
      </w:rPr>
      <w:drawing>
        <wp:anchor distT="0" distB="0" distL="114300" distR="114300" simplePos="0" relativeHeight="251663360" behindDoc="1" locked="0" layoutInCell="1" allowOverlap="1" wp14:anchorId="68C09B33" wp14:editId="09AE05EE">
          <wp:simplePos x="0" y="0"/>
          <wp:positionH relativeFrom="page">
            <wp:align>center</wp:align>
          </wp:positionH>
          <wp:positionV relativeFrom="page">
            <wp:posOffset>6576060</wp:posOffset>
          </wp:positionV>
          <wp:extent cx="5760720" cy="679450"/>
          <wp:effectExtent l="0" t="0" r="0" b="6350"/>
          <wp:wrapNone/>
          <wp:docPr id="15009234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567E41" w14:textId="2602FF34" w:rsidR="00303927" w:rsidRDefault="00303927" w:rsidP="00C3348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271484391" name="Obraz 127148439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1836799836" name="Obraz 1836799836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42612"/>
    <w:multiLevelType w:val="hybridMultilevel"/>
    <w:tmpl w:val="AD7AAF64"/>
    <w:lvl w:ilvl="0" w:tplc="334418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2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7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41598"/>
    <w:multiLevelType w:val="hybridMultilevel"/>
    <w:tmpl w:val="7EEA50EA"/>
    <w:lvl w:ilvl="0" w:tplc="AADEB4D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2"/>
  </w:num>
  <w:num w:numId="2" w16cid:durableId="1035159861">
    <w:abstractNumId w:val="35"/>
  </w:num>
  <w:num w:numId="3" w16cid:durableId="1351180890">
    <w:abstractNumId w:val="38"/>
  </w:num>
  <w:num w:numId="4" w16cid:durableId="444272978">
    <w:abstractNumId w:val="13"/>
  </w:num>
  <w:num w:numId="5" w16cid:durableId="1131631157">
    <w:abstractNumId w:val="15"/>
  </w:num>
  <w:num w:numId="6" w16cid:durableId="617300821">
    <w:abstractNumId w:val="20"/>
  </w:num>
  <w:num w:numId="7" w16cid:durableId="1368069064">
    <w:abstractNumId w:val="21"/>
  </w:num>
  <w:num w:numId="8" w16cid:durableId="214898545">
    <w:abstractNumId w:val="0"/>
  </w:num>
  <w:num w:numId="9" w16cid:durableId="277106123">
    <w:abstractNumId w:val="24"/>
  </w:num>
  <w:num w:numId="10" w16cid:durableId="819463802">
    <w:abstractNumId w:val="23"/>
  </w:num>
  <w:num w:numId="11" w16cid:durableId="1237517581">
    <w:abstractNumId w:val="4"/>
  </w:num>
  <w:num w:numId="12" w16cid:durableId="1834030550">
    <w:abstractNumId w:val="34"/>
  </w:num>
  <w:num w:numId="13" w16cid:durableId="476149867">
    <w:abstractNumId w:val="41"/>
  </w:num>
  <w:num w:numId="14" w16cid:durableId="502626300">
    <w:abstractNumId w:val="32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3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6"/>
  </w:num>
  <w:num w:numId="23" w16cid:durableId="655454119">
    <w:abstractNumId w:val="16"/>
  </w:num>
  <w:num w:numId="24" w16cid:durableId="5932442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1"/>
  </w:num>
  <w:num w:numId="28" w16cid:durableId="1221135492">
    <w:abstractNumId w:val="39"/>
  </w:num>
  <w:num w:numId="29" w16cid:durableId="1136492219">
    <w:abstractNumId w:val="36"/>
  </w:num>
  <w:num w:numId="30" w16cid:durableId="1966425151">
    <w:abstractNumId w:val="17"/>
  </w:num>
  <w:num w:numId="31" w16cid:durableId="68431458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9"/>
  </w:num>
  <w:num w:numId="34" w16cid:durableId="1128202453">
    <w:abstractNumId w:val="27"/>
  </w:num>
  <w:num w:numId="35" w16cid:durableId="1181629632">
    <w:abstractNumId w:val="22"/>
  </w:num>
  <w:num w:numId="36" w16cid:durableId="447555031">
    <w:abstractNumId w:val="37"/>
  </w:num>
  <w:num w:numId="37" w16cid:durableId="438140834">
    <w:abstractNumId w:val="28"/>
  </w:num>
  <w:num w:numId="38" w16cid:durableId="178129339">
    <w:abstractNumId w:val="1"/>
  </w:num>
  <w:num w:numId="39" w16cid:durableId="402990990">
    <w:abstractNumId w:val="18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9"/>
  </w:num>
  <w:num w:numId="42" w16cid:durableId="574510324">
    <w:abstractNumId w:val="14"/>
  </w:num>
  <w:num w:numId="43" w16cid:durableId="1167014735">
    <w:abstractNumId w:val="42"/>
  </w:num>
  <w:num w:numId="44" w16cid:durableId="6199193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C210B"/>
    <w:rsid w:val="000E3833"/>
    <w:rsid w:val="000E4D14"/>
    <w:rsid w:val="0010385B"/>
    <w:rsid w:val="0010784D"/>
    <w:rsid w:val="00120A26"/>
    <w:rsid w:val="001210D9"/>
    <w:rsid w:val="001347E3"/>
    <w:rsid w:val="00136441"/>
    <w:rsid w:val="002014BA"/>
    <w:rsid w:val="0021406E"/>
    <w:rsid w:val="002207BF"/>
    <w:rsid w:val="002353C8"/>
    <w:rsid w:val="0024531A"/>
    <w:rsid w:val="00274A54"/>
    <w:rsid w:val="00277049"/>
    <w:rsid w:val="00290F1B"/>
    <w:rsid w:val="002C4450"/>
    <w:rsid w:val="002D320A"/>
    <w:rsid w:val="002D6205"/>
    <w:rsid w:val="002F5355"/>
    <w:rsid w:val="00303927"/>
    <w:rsid w:val="00352A05"/>
    <w:rsid w:val="00353819"/>
    <w:rsid w:val="003661F9"/>
    <w:rsid w:val="003768A6"/>
    <w:rsid w:val="003A26EC"/>
    <w:rsid w:val="003D06ED"/>
    <w:rsid w:val="003D4D73"/>
    <w:rsid w:val="003E5E10"/>
    <w:rsid w:val="00404255"/>
    <w:rsid w:val="004256F2"/>
    <w:rsid w:val="00460690"/>
    <w:rsid w:val="0049310E"/>
    <w:rsid w:val="00497643"/>
    <w:rsid w:val="004A1E81"/>
    <w:rsid w:val="004E2EC7"/>
    <w:rsid w:val="00506D3C"/>
    <w:rsid w:val="0051592B"/>
    <w:rsid w:val="005566BA"/>
    <w:rsid w:val="00587309"/>
    <w:rsid w:val="005914D0"/>
    <w:rsid w:val="006018A5"/>
    <w:rsid w:val="00606E7E"/>
    <w:rsid w:val="00625566"/>
    <w:rsid w:val="00647C3A"/>
    <w:rsid w:val="00674032"/>
    <w:rsid w:val="00674D1E"/>
    <w:rsid w:val="006A1A16"/>
    <w:rsid w:val="006A6D68"/>
    <w:rsid w:val="007309D7"/>
    <w:rsid w:val="00773465"/>
    <w:rsid w:val="0077409C"/>
    <w:rsid w:val="00781E0B"/>
    <w:rsid w:val="007A5F07"/>
    <w:rsid w:val="007A6769"/>
    <w:rsid w:val="007B4A61"/>
    <w:rsid w:val="007E5344"/>
    <w:rsid w:val="00817BB8"/>
    <w:rsid w:val="00837252"/>
    <w:rsid w:val="008410CF"/>
    <w:rsid w:val="0086058F"/>
    <w:rsid w:val="0091312D"/>
    <w:rsid w:val="009358FE"/>
    <w:rsid w:val="00944B97"/>
    <w:rsid w:val="00953489"/>
    <w:rsid w:val="009B214E"/>
    <w:rsid w:val="009B452D"/>
    <w:rsid w:val="009C6A7A"/>
    <w:rsid w:val="009D5FEA"/>
    <w:rsid w:val="00A51724"/>
    <w:rsid w:val="00A51DB3"/>
    <w:rsid w:val="00B01BDA"/>
    <w:rsid w:val="00B44F8E"/>
    <w:rsid w:val="00B469DD"/>
    <w:rsid w:val="00C12015"/>
    <w:rsid w:val="00C33485"/>
    <w:rsid w:val="00C52AAB"/>
    <w:rsid w:val="00C56262"/>
    <w:rsid w:val="00C86DAC"/>
    <w:rsid w:val="00D10078"/>
    <w:rsid w:val="00D43440"/>
    <w:rsid w:val="00D52426"/>
    <w:rsid w:val="00D972B9"/>
    <w:rsid w:val="00DB65C6"/>
    <w:rsid w:val="00DC2D03"/>
    <w:rsid w:val="00DF1204"/>
    <w:rsid w:val="00DF2A58"/>
    <w:rsid w:val="00E04870"/>
    <w:rsid w:val="00EB255B"/>
    <w:rsid w:val="00EB6594"/>
    <w:rsid w:val="00EE392D"/>
    <w:rsid w:val="00F12763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99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styleId="Lista">
    <w:name w:val="List"/>
    <w:basedOn w:val="Normalny"/>
    <w:uiPriority w:val="99"/>
    <w:unhideWhenUsed/>
    <w:rsid w:val="00DB65C6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DB65C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DB65C6"/>
    <w:pPr>
      <w:ind w:left="849" w:hanging="283"/>
      <w:contextualSpacing/>
    </w:pPr>
  </w:style>
  <w:style w:type="paragraph" w:styleId="Lista-kontynuacja">
    <w:name w:val="List Continue"/>
    <w:basedOn w:val="Normalny"/>
    <w:uiPriority w:val="99"/>
    <w:unhideWhenUsed/>
    <w:rsid w:val="00DB65C6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DB65C6"/>
    <w:pPr>
      <w:spacing w:after="120"/>
      <w:ind w:left="566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65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65C6"/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B65C6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B65C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1595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6</cp:revision>
  <cp:lastPrinted>2025-06-05T08:54:00Z</cp:lastPrinted>
  <dcterms:created xsi:type="dcterms:W3CDTF">2025-12-03T12:12:00Z</dcterms:created>
  <dcterms:modified xsi:type="dcterms:W3CDTF">2025-12-05T10:28:00Z</dcterms:modified>
</cp:coreProperties>
</file>